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7F7" w:rsidRPr="00BB77F7" w:rsidRDefault="00BB77F7" w:rsidP="00BB77F7">
      <w:pPr>
        <w:spacing w:after="0" w:line="240" w:lineRule="auto"/>
        <w:jc w:val="center"/>
        <w:rPr>
          <w:rFonts w:ascii="Times New Roman" w:eastAsia="Times New Roman" w:hAnsi="Times New Roman" w:cs="Times New Roman"/>
          <w:sz w:val="24"/>
          <w:szCs w:val="24"/>
        </w:rPr>
      </w:pPr>
      <w:r w:rsidRPr="00BB77F7">
        <w:rPr>
          <w:rFonts w:ascii="Times New Roman" w:eastAsia="Times New Roman" w:hAnsi="Times New Roman" w:cs="Times New Roman"/>
          <w:b/>
          <w:bCs/>
          <w:color w:val="EB1E26"/>
          <w:sz w:val="40"/>
          <w:szCs w:val="40"/>
        </w:rPr>
        <w:t>AAPS Lawsuit Challenges</w:t>
      </w:r>
      <w:r w:rsidRPr="00BB77F7">
        <w:rPr>
          <w:rFonts w:ascii="Times New Roman" w:eastAsia="Times New Roman" w:hAnsi="Times New Roman" w:cs="Times New Roman"/>
          <w:b/>
          <w:bCs/>
          <w:color w:val="EB1E26"/>
          <w:sz w:val="40"/>
          <w:szCs w:val="40"/>
        </w:rPr>
        <w:br/>
      </w:r>
      <w:r w:rsidRPr="00BB77F7">
        <w:rPr>
          <w:rFonts w:ascii="Times New Roman" w:eastAsia="Times New Roman" w:hAnsi="Times New Roman" w:cs="Times New Roman"/>
          <w:b/>
          <w:bCs/>
          <w:color w:val="0E2078"/>
          <w:sz w:val="46"/>
          <w:szCs w:val="46"/>
        </w:rPr>
        <w:t>Counterproductive MOC</w:t>
      </w:r>
      <w:r w:rsidRPr="00BB77F7">
        <w:rPr>
          <w:rFonts w:ascii="Times New Roman" w:eastAsia="Times New Roman" w:hAnsi="Times New Roman" w:cs="Times New Roman"/>
          <w:b/>
          <w:bCs/>
          <w:color w:val="0E2078"/>
          <w:sz w:val="46"/>
          <w:szCs w:val="46"/>
        </w:rPr>
        <w:br/>
      </w:r>
      <w:r w:rsidRPr="00BB77F7">
        <w:rPr>
          <w:rFonts w:ascii="Times New Roman" w:eastAsia="Times New Roman" w:hAnsi="Times New Roman" w:cs="Times New Roman"/>
          <w:b/>
          <w:bCs/>
          <w:color w:val="0E2078"/>
          <w:sz w:val="46"/>
          <w:szCs w:val="46"/>
        </w:rPr>
        <w:br/>
      </w:r>
      <w:r w:rsidRPr="00BB77F7">
        <w:rPr>
          <w:rFonts w:ascii="Times New Roman" w:eastAsia="Times New Roman" w:hAnsi="Times New Roman" w:cs="Times New Roman"/>
          <w:color w:val="333333"/>
        </w:rPr>
        <w:t>The Association of American Physicians &amp; Surgeons (AAPS) has filed suit today in federal court against the American Board of Medical Specialties (ABMS) </w:t>
      </w:r>
      <w:r w:rsidRPr="00BB77F7">
        <w:rPr>
          <w:rFonts w:ascii="Times New Roman" w:eastAsia="Times New Roman" w:hAnsi="Times New Roman" w:cs="Times New Roman"/>
          <w:b/>
          <w:bCs/>
          <w:color w:val="333333"/>
        </w:rPr>
        <w:t>for restraining trade and causing a reduction in access by patients to their physicians.</w:t>
      </w:r>
      <w:r w:rsidRPr="00BB77F7">
        <w:rPr>
          <w:rFonts w:ascii="Times New Roman" w:eastAsia="Times New Roman" w:hAnsi="Times New Roman" w:cs="Times New Roman"/>
          <w:color w:val="333333"/>
        </w:rPr>
        <w:t> The ABMS has entered into agreements with 24 other corporations to impose enormous “recertification” burdens on physicians, which are not justified by any significant improvements in patient care.</w:t>
      </w:r>
      <w:r w:rsidRPr="00BB77F7">
        <w:rPr>
          <w:rFonts w:ascii="Times New Roman" w:eastAsia="Times New Roman" w:hAnsi="Times New Roman" w:cs="Times New Roman"/>
          <w:color w:val="333333"/>
        </w:rPr>
        <w:br/>
      </w:r>
      <w:r w:rsidRPr="00BB77F7">
        <w:rPr>
          <w:rFonts w:ascii="Times New Roman" w:eastAsia="Times New Roman" w:hAnsi="Times New Roman" w:cs="Times New Roman"/>
          <w:b/>
          <w:bCs/>
          <w:i/>
          <w:iCs/>
          <w:color w:val="333333"/>
        </w:rPr>
        <w:t>Your tax-deductible contribution to the American Health Legal Foundation will help us fight this important case.  </w:t>
      </w:r>
      <w:hyperlink r:id="rId4" w:history="1">
        <w:r w:rsidRPr="00BB77F7">
          <w:rPr>
            <w:rFonts w:ascii="Times New Roman" w:eastAsia="Times New Roman" w:hAnsi="Times New Roman" w:cs="Times New Roman"/>
            <w:i/>
            <w:iCs/>
            <w:color w:val="EB1E26"/>
            <w:u w:val="single"/>
          </w:rPr>
          <w:t>CLICK here to contr</w:t>
        </w:r>
        <w:r w:rsidRPr="00BB77F7">
          <w:rPr>
            <w:rFonts w:ascii="Times New Roman" w:eastAsia="Times New Roman" w:hAnsi="Times New Roman" w:cs="Times New Roman"/>
            <w:i/>
            <w:iCs/>
            <w:color w:val="EB1E26"/>
            <w:u w:val="single"/>
          </w:rPr>
          <w:t>i</w:t>
        </w:r>
        <w:r w:rsidRPr="00BB77F7">
          <w:rPr>
            <w:rFonts w:ascii="Times New Roman" w:eastAsia="Times New Roman" w:hAnsi="Times New Roman" w:cs="Times New Roman"/>
            <w:i/>
            <w:iCs/>
            <w:color w:val="EB1E26"/>
            <w:u w:val="single"/>
          </w:rPr>
          <w:t>bute TODAY!</w:t>
        </w:r>
      </w:hyperlink>
      <w:r w:rsidRPr="00BB77F7">
        <w:rPr>
          <w:rFonts w:ascii="Times New Roman" w:eastAsia="Times New Roman" w:hAnsi="Times New Roman" w:cs="Times New Roman"/>
          <w:b/>
          <w:bCs/>
          <w:i/>
          <w:iCs/>
          <w:color w:val="333333"/>
        </w:rPr>
        <w:br/>
      </w:r>
      <w:r w:rsidRPr="00BB77F7">
        <w:rPr>
          <w:rFonts w:ascii="Times New Roman" w:eastAsia="Times New Roman" w:hAnsi="Times New Roman" w:cs="Times New Roman"/>
          <w:b/>
          <w:bCs/>
          <w:i/>
          <w:iCs/>
          <w:color w:val="333333"/>
        </w:rPr>
        <w:br/>
      </w:r>
      <w:r w:rsidRPr="00BB77F7">
        <w:rPr>
          <w:rFonts w:ascii="Times New Roman" w:eastAsia="Times New Roman" w:hAnsi="Times New Roman" w:cs="Times New Roman"/>
          <w:color w:val="333333"/>
        </w:rPr>
        <w:t>ABMS has a proprietary, trademarked program of recertification, called the “ABMS Maintenance of Certification®” or “ABMS MOC®”, </w:t>
      </w:r>
      <w:r w:rsidRPr="00BB77F7">
        <w:rPr>
          <w:rFonts w:ascii="Times New Roman" w:eastAsia="Times New Roman" w:hAnsi="Times New Roman" w:cs="Times New Roman"/>
          <w:b/>
          <w:bCs/>
          <w:color w:val="333333"/>
        </w:rPr>
        <w:t>which brings in many tens of millions of dollars in revenue to ABMS and the 24 allied corporations.</w:t>
      </w:r>
      <w:r w:rsidRPr="00BB77F7">
        <w:rPr>
          <w:rFonts w:ascii="Times New Roman" w:eastAsia="Times New Roman" w:hAnsi="Times New Roman" w:cs="Times New Roman"/>
          <w:color w:val="333333"/>
        </w:rPr>
        <w:t xml:space="preserve"> Though ostensibly non-profit, these corporations then pay prodigious salaries to their executives, often in excess of $700,000 per year. But their recertification demands take physicians away from their patients, and result in hospitals denying </w:t>
      </w:r>
      <w:proofErr w:type="gramStart"/>
      <w:r w:rsidRPr="00BB77F7">
        <w:rPr>
          <w:rFonts w:ascii="Times New Roman" w:eastAsia="Times New Roman" w:hAnsi="Times New Roman" w:cs="Times New Roman"/>
          <w:color w:val="333333"/>
        </w:rPr>
        <w:t>patients</w:t>
      </w:r>
      <w:proofErr w:type="gramEnd"/>
      <w:r w:rsidRPr="00BB77F7">
        <w:rPr>
          <w:rFonts w:ascii="Times New Roman" w:eastAsia="Times New Roman" w:hAnsi="Times New Roman" w:cs="Times New Roman"/>
          <w:color w:val="333333"/>
        </w:rPr>
        <w:t xml:space="preserve"> access to their physicians.</w:t>
      </w:r>
      <w:r w:rsidRPr="00BB77F7">
        <w:rPr>
          <w:rFonts w:ascii="Times New Roman" w:eastAsia="Times New Roman" w:hAnsi="Times New Roman" w:cs="Times New Roman"/>
          <w:color w:val="333333"/>
        </w:rPr>
        <w:br/>
      </w:r>
      <w:r w:rsidRPr="00BB77F7">
        <w:rPr>
          <w:rFonts w:ascii="Times New Roman" w:eastAsia="Times New Roman" w:hAnsi="Times New Roman" w:cs="Times New Roman"/>
          <w:color w:val="333333"/>
        </w:rPr>
        <w:br/>
        <w:t>In a case cited in this lawsuit, a first-rate </w:t>
      </w:r>
      <w:r w:rsidRPr="00BB77F7">
        <w:rPr>
          <w:rFonts w:ascii="Times New Roman" w:eastAsia="Times New Roman" w:hAnsi="Times New Roman" w:cs="Times New Roman"/>
          <w:b/>
          <w:bCs/>
          <w:color w:val="333333"/>
        </w:rPr>
        <w:t>physician in New Jersey was excluded from the medical staff</w:t>
      </w:r>
      <w:r w:rsidRPr="00BB77F7">
        <w:rPr>
          <w:rFonts w:ascii="Times New Roman" w:eastAsia="Times New Roman" w:hAnsi="Times New Roman" w:cs="Times New Roman"/>
          <w:color w:val="333333"/>
        </w:rPr>
        <w:t> at a hospital in New Jersey simply </w:t>
      </w:r>
      <w:r w:rsidRPr="00BB77F7">
        <w:rPr>
          <w:rFonts w:ascii="Times New Roman" w:eastAsia="Times New Roman" w:hAnsi="Times New Roman" w:cs="Times New Roman"/>
          <w:b/>
          <w:bCs/>
          <w:color w:val="333333"/>
        </w:rPr>
        <w:t>because he had not paid</w:t>
      </w:r>
      <w:r w:rsidRPr="00BB77F7">
        <w:rPr>
          <w:rFonts w:ascii="Times New Roman" w:eastAsia="Times New Roman" w:hAnsi="Times New Roman" w:cs="Times New Roman"/>
          <w:color w:val="333333"/>
        </w:rPr>
        <w:t> for and spent time on recertification with one of these private corporations. He runs a charity clinic that has logged more than 30,000 visits, but now none of those patients can see him at the local hospital because of the money-making scheme of recertification.</w:t>
      </w:r>
      <w:r w:rsidRPr="00BB77F7">
        <w:rPr>
          <w:rFonts w:ascii="Times New Roman" w:eastAsia="Times New Roman" w:hAnsi="Times New Roman" w:cs="Times New Roman"/>
          <w:color w:val="333333"/>
        </w:rPr>
        <w:br/>
      </w:r>
      <w:r w:rsidRPr="00BB77F7">
        <w:rPr>
          <w:rFonts w:ascii="Times New Roman" w:eastAsia="Times New Roman" w:hAnsi="Times New Roman" w:cs="Times New Roman"/>
          <w:color w:val="333333"/>
        </w:rPr>
        <w:br/>
        <w:t>There is a worsening doctor shortage in the United States, such that the average physician has the time to spend only 7 minutes with each patient. Roughly half the counties in our nation lack a single OB/GYN physician to care for women. There are long delays to see primary care physicians in Massachusetts, and about half of them are not even taking new patients.</w:t>
      </w:r>
      <w:r w:rsidRPr="00BB77F7">
        <w:rPr>
          <w:rFonts w:ascii="Times New Roman" w:eastAsia="Times New Roman" w:hAnsi="Times New Roman" w:cs="Times New Roman"/>
          <w:color w:val="333333"/>
        </w:rPr>
        <w:br/>
      </w:r>
      <w:r w:rsidRPr="00BB77F7">
        <w:rPr>
          <w:rFonts w:ascii="Times New Roman" w:eastAsia="Times New Roman" w:hAnsi="Times New Roman" w:cs="Times New Roman"/>
          <w:color w:val="333333"/>
        </w:rPr>
        <w:br/>
      </w:r>
      <w:r w:rsidRPr="00BB77F7">
        <w:rPr>
          <w:rFonts w:ascii="Times New Roman" w:eastAsia="Times New Roman" w:hAnsi="Times New Roman" w:cs="Times New Roman"/>
          <w:b/>
          <w:bCs/>
          <w:color w:val="333333"/>
        </w:rPr>
        <w:t>Money-making schemes that reduce access by patients to physicians,</w:t>
      </w:r>
      <w:r w:rsidRPr="00BB77F7">
        <w:rPr>
          <w:rFonts w:ascii="Times New Roman" w:eastAsia="Times New Roman" w:hAnsi="Times New Roman" w:cs="Times New Roman"/>
          <w:color w:val="333333"/>
        </w:rPr>
        <w:t> as “maintenance of certification” does, are against public policy and harmful to the timely delivery of medical care. AAPS’s lawsuit states, “There is no justification for requiring the purchase of Defendant’s product as a condition of practicing medicine or being on hospital medical staffs, yet ABMS has agreed with others to cause exclusion of physicians who do not purchase or comply with Defendant’s program.” AAPS adds that ABMS’s “program is a moneymaking, self-enrichment scheme that </w:t>
      </w:r>
      <w:r w:rsidRPr="00BB77F7">
        <w:rPr>
          <w:rFonts w:ascii="Times New Roman" w:eastAsia="Times New Roman" w:hAnsi="Times New Roman" w:cs="Times New Roman"/>
          <w:b/>
          <w:bCs/>
          <w:color w:val="333333"/>
        </w:rPr>
        <w:t>reduces the supply of hospital-based physicians</w:t>
      </w:r>
      <w:r w:rsidRPr="00BB77F7">
        <w:rPr>
          <w:rFonts w:ascii="Times New Roman" w:eastAsia="Times New Roman" w:hAnsi="Times New Roman" w:cs="Times New Roman"/>
          <w:color w:val="333333"/>
        </w:rPr>
        <w:t> and decreases the time physicians have available for patients, in violation of Section 1 of the Sherman Act.”</w:t>
      </w:r>
      <w:r w:rsidRPr="00BB77F7">
        <w:rPr>
          <w:rFonts w:ascii="Times New Roman" w:eastAsia="Times New Roman" w:hAnsi="Times New Roman" w:cs="Times New Roman"/>
          <w:color w:val="333333"/>
        </w:rPr>
        <w:br/>
      </w:r>
      <w:r w:rsidRPr="00BB77F7">
        <w:rPr>
          <w:rFonts w:ascii="Times New Roman" w:eastAsia="Times New Roman" w:hAnsi="Times New Roman" w:cs="Times New Roman"/>
          <w:color w:val="333333"/>
        </w:rPr>
        <w:br/>
        <w:t>ABMS does the public an additional disservice by inviting patients to search on which physicians have “recertified” and which ones have not, despite the lack of evidence that there is any difference in malpractice rates between the two categories. ABMS should try to make money by helping patients, rather than disparaging the many thousands of good physicians who spend their time caring for patients rather than on ABMS’s self-serving recertification scheme.</w:t>
      </w:r>
      <w:r w:rsidRPr="00BB77F7">
        <w:rPr>
          <w:rFonts w:ascii="Times New Roman" w:eastAsia="Times New Roman" w:hAnsi="Times New Roman" w:cs="Times New Roman"/>
          <w:color w:val="333333"/>
        </w:rPr>
        <w:br/>
      </w:r>
      <w:r w:rsidRPr="00BB77F7">
        <w:rPr>
          <w:rFonts w:ascii="Times New Roman" w:eastAsia="Times New Roman" w:hAnsi="Times New Roman" w:cs="Times New Roman"/>
          <w:color w:val="333333"/>
        </w:rPr>
        <w:br/>
        <w:t>A recent survey by AAPS showed that only 9.5% of 167 respondents thought that “maintenance of certification is good; we should support it.” In an earlier survey, only 22% of physicians who had been through the process said they would voluntarily do it again.</w:t>
      </w:r>
      <w:r w:rsidRPr="00BB77F7">
        <w:rPr>
          <w:rFonts w:ascii="Times New Roman" w:eastAsia="Times New Roman" w:hAnsi="Times New Roman" w:cs="Times New Roman"/>
          <w:color w:val="333333"/>
        </w:rPr>
        <w:br/>
      </w:r>
      <w:r w:rsidRPr="00BB77F7">
        <w:rPr>
          <w:rFonts w:ascii="Times New Roman" w:eastAsia="Times New Roman" w:hAnsi="Times New Roman" w:cs="Times New Roman"/>
          <w:color w:val="333333"/>
        </w:rPr>
        <w:br/>
      </w:r>
      <w:r w:rsidRPr="00BB77F7">
        <w:rPr>
          <w:rFonts w:ascii="Times New Roman" w:eastAsia="Times New Roman" w:hAnsi="Times New Roman" w:cs="Times New Roman"/>
          <w:color w:val="333333"/>
        </w:rPr>
        <w:lastRenderedPageBreak/>
        <w:t>AAPS’s lawsuit, which was filed today in Trenton, New Jersey, </w:t>
      </w:r>
      <w:r w:rsidRPr="00BB77F7">
        <w:rPr>
          <w:rFonts w:ascii="Times New Roman" w:eastAsia="Times New Roman" w:hAnsi="Times New Roman" w:cs="Times New Roman"/>
          <w:b/>
          <w:bCs/>
          <w:color w:val="333333"/>
        </w:rPr>
        <w:t>seeks declaratory and injunctive relief to enjoin ABMS’s continuing violations</w:t>
      </w:r>
      <w:r w:rsidRPr="00BB77F7">
        <w:rPr>
          <w:rFonts w:ascii="Times New Roman" w:eastAsia="Times New Roman" w:hAnsi="Times New Roman" w:cs="Times New Roman"/>
          <w:color w:val="333333"/>
        </w:rPr>
        <w:t> of antitrust law and misrepresentations about the medical skills of physicians who decline to purchase and spend time on its program. </w:t>
      </w:r>
      <w:r w:rsidRPr="00BB77F7">
        <w:rPr>
          <w:rFonts w:ascii="Times New Roman" w:eastAsia="Times New Roman" w:hAnsi="Times New Roman" w:cs="Times New Roman"/>
          <w:b/>
          <w:bCs/>
          <w:color w:val="333333"/>
        </w:rPr>
        <w:t>AAPS also seeks a refund of fees paid by its members to ABMS and its 24 other corporations as a result of ABMS’s conduct.</w:t>
      </w:r>
      <w:r w:rsidRPr="00BB77F7">
        <w:rPr>
          <w:rFonts w:ascii="Times New Roman" w:eastAsia="Times New Roman" w:hAnsi="Times New Roman" w:cs="Times New Roman"/>
          <w:b/>
          <w:bCs/>
          <w:color w:val="333333"/>
        </w:rPr>
        <w:br/>
      </w:r>
      <w:r w:rsidRPr="00BB77F7">
        <w:rPr>
          <w:rFonts w:ascii="Times New Roman" w:eastAsia="Times New Roman" w:hAnsi="Times New Roman" w:cs="Times New Roman"/>
          <w:b/>
          <w:bCs/>
          <w:color w:val="333333"/>
        </w:rPr>
        <w:br/>
      </w:r>
      <w:r w:rsidRPr="00BB77F7">
        <w:rPr>
          <w:rFonts w:ascii="Times New Roman" w:eastAsia="Times New Roman" w:hAnsi="Times New Roman" w:cs="Times New Roman"/>
          <w:i/>
          <w:iCs/>
          <w:color w:val="333333"/>
        </w:rPr>
        <w:t>The Association of American Physicians and Surgeons (AAPS) is a national organization representing physicians in all specialties, founded in 1943.</w:t>
      </w:r>
      <w:r w:rsidRPr="00BB77F7">
        <w:rPr>
          <w:rFonts w:ascii="Times New Roman" w:eastAsia="Times New Roman" w:hAnsi="Times New Roman" w:cs="Times New Roman"/>
          <w:color w:val="333333"/>
        </w:rPr>
        <w:t> </w:t>
      </w:r>
      <w:r w:rsidRPr="00BB77F7">
        <w:rPr>
          <w:rFonts w:ascii="Times New Roman" w:eastAsia="Times New Roman" w:hAnsi="Times New Roman" w:cs="Times New Roman"/>
          <w:color w:val="333333"/>
        </w:rPr>
        <w:br/>
      </w:r>
      <w:hyperlink r:id="rId5" w:history="1">
        <w:r w:rsidRPr="00BB77F7">
          <w:rPr>
            <w:rFonts w:ascii="Times New Roman" w:eastAsia="Times New Roman" w:hAnsi="Times New Roman" w:cs="Times New Roman"/>
            <w:color w:val="EB1E26"/>
            <w:u w:val="single"/>
          </w:rPr>
          <w:t>Your contribution of any amount will h</w:t>
        </w:r>
        <w:r w:rsidRPr="00BB77F7">
          <w:rPr>
            <w:rFonts w:ascii="Times New Roman" w:eastAsia="Times New Roman" w:hAnsi="Times New Roman" w:cs="Times New Roman"/>
            <w:color w:val="EB1E26"/>
            <w:u w:val="single"/>
          </w:rPr>
          <w:t>e</w:t>
        </w:r>
        <w:r w:rsidRPr="00BB77F7">
          <w:rPr>
            <w:rFonts w:ascii="Times New Roman" w:eastAsia="Times New Roman" w:hAnsi="Times New Roman" w:cs="Times New Roman"/>
            <w:color w:val="EB1E26"/>
            <w:u w:val="single"/>
          </w:rPr>
          <w:t>lp us win this case.</w:t>
        </w:r>
      </w:hyperlink>
      <w:r w:rsidRPr="00BB77F7">
        <w:rPr>
          <w:rFonts w:ascii="Times New Roman" w:eastAsia="Times New Roman" w:hAnsi="Times New Roman" w:cs="Times New Roman"/>
          <w:color w:val="333333"/>
        </w:rPr>
        <w:t> Thank you!</w:t>
      </w:r>
    </w:p>
    <w:p w:rsidR="009C7904" w:rsidRDefault="009C7904"/>
    <w:sectPr w:rsidR="009C7904" w:rsidSect="009C79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B77F7"/>
    <w:rsid w:val="009C7904"/>
    <w:rsid w:val="00BB7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77F7"/>
    <w:rPr>
      <w:color w:val="0000FF"/>
      <w:u w:val="single"/>
    </w:rPr>
  </w:style>
</w:styles>
</file>

<file path=word/webSettings.xml><?xml version="1.0" encoding="utf-8"?>
<w:webSettings xmlns:r="http://schemas.openxmlformats.org/officeDocument/2006/relationships" xmlns:w="http://schemas.openxmlformats.org/wordprocessingml/2006/main">
  <w:divs>
    <w:div w:id="3749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apsonline.us1.list-manage.com/track/click?u=30a32513ae04f5445c95f3239&amp;id=06de1ba87d&amp;e=7a164f2625" TargetMode="External"/><Relationship Id="rId4" Type="http://schemas.openxmlformats.org/officeDocument/2006/relationships/hyperlink" Target="http://aapsonline.us1.list-manage2.com/track/click?u=30a32513ae04f5445c95f3239&amp;id=adb37c72df&amp;e=7a164f2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2013-04-30T08:19:00Z</dcterms:created>
  <dcterms:modified xsi:type="dcterms:W3CDTF">2013-04-30T08:20:00Z</dcterms:modified>
</cp:coreProperties>
</file>